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23" w:rsidRDefault="00CA3A23"/>
    <w:p w:rsidR="0081290D" w:rsidRDefault="0081290D" w:rsidP="0081290D">
      <w:pPr>
        <w:pStyle w:val="cap"/>
        <w:shd w:val="clear" w:color="auto" w:fill="FFFFFF"/>
        <w:rPr>
          <w:rFonts w:ascii="Verdana" w:hAnsi="Verdana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18"/>
          <w:szCs w:val="18"/>
        </w:rPr>
        <w:t xml:space="preserve">Para calcularmos a </w:t>
      </w:r>
      <w:r>
        <w:rPr>
          <w:rFonts w:ascii="Verdana" w:hAnsi="Verdana" w:cs="Arial"/>
          <w:b/>
          <w:bCs/>
          <w:color w:val="555555"/>
          <w:sz w:val="18"/>
          <w:szCs w:val="18"/>
        </w:rPr>
        <w:t>combinação simples</w:t>
      </w:r>
      <w:r>
        <w:rPr>
          <w:rFonts w:ascii="Verdana" w:hAnsi="Verdana" w:cs="Arial"/>
          <w:color w:val="555555"/>
          <w:sz w:val="18"/>
          <w:szCs w:val="18"/>
        </w:rPr>
        <w:t xml:space="preserve"> de </w:t>
      </w:r>
      <w:proofErr w:type="gramStart"/>
      <w:r>
        <w:rPr>
          <w:rStyle w:val="negr1"/>
          <w:rFonts w:ascii="Verdana" w:hAnsi="Verdana" w:cs="Arial"/>
          <w:sz w:val="18"/>
          <w:szCs w:val="18"/>
        </w:rPr>
        <w:t>6</w:t>
      </w:r>
      <w:proofErr w:type="gramEnd"/>
      <w:r>
        <w:rPr>
          <w:rFonts w:ascii="Verdana" w:hAnsi="Verdana" w:cs="Arial"/>
          <w:color w:val="555555"/>
          <w:sz w:val="18"/>
          <w:szCs w:val="18"/>
        </w:rPr>
        <w:t xml:space="preserve"> elementos distintos, agrupados </w:t>
      </w:r>
      <w:r>
        <w:rPr>
          <w:rStyle w:val="negr1"/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color w:val="555555"/>
          <w:sz w:val="18"/>
          <w:szCs w:val="18"/>
        </w:rPr>
        <w:t xml:space="preserve"> a </w:t>
      </w:r>
      <w:r>
        <w:rPr>
          <w:rStyle w:val="negr1"/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color w:val="555555"/>
          <w:sz w:val="18"/>
          <w:szCs w:val="18"/>
        </w:rPr>
        <w:t>, iremos utilizar a fórmula:</w:t>
      </w:r>
    </w:p>
    <w:p w:rsidR="0081290D" w:rsidRDefault="0081290D" w:rsidP="0081290D">
      <w:pPr>
        <w:pStyle w:val="NormalWeb"/>
        <w:shd w:val="clear" w:color="auto" w:fill="FFFFFF"/>
        <w:rPr>
          <w:rFonts w:ascii="Verdana" w:hAnsi="Verdana" w:cs="Arial"/>
          <w:color w:val="555555"/>
          <w:sz w:val="18"/>
          <w:szCs w:val="18"/>
        </w:rPr>
      </w:pPr>
      <w:r>
        <w:rPr>
          <w:rFonts w:ascii="Verdana" w:hAnsi="Verdana" w:cs="Arial"/>
          <w:noProof/>
          <w:color w:val="555555"/>
          <w:sz w:val="18"/>
          <w:szCs w:val="18"/>
        </w:rPr>
        <w:drawing>
          <wp:inline distT="0" distB="0" distL="0" distR="0">
            <wp:extent cx="1371600" cy="247650"/>
            <wp:effectExtent l="19050" t="0" r="0" b="0"/>
            <wp:docPr id="4" name="Imagem 4" descr="http://www.matematicadidatica.com.br/MEx.ashx?Q3tfe25fLFxxdWFkIHB9fVxxdWFkPVxxdWFkXGZyYWN7biF9e3AhKG5ccXVhZC1ccXVhZCBwKS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ematicadidatica.com.br/MEx.ashx?Q3tfe25fLFxxdWFkIHB9fVxxdWFkPVxxdWFkXGZyYWN7biF9e3AhKG5ccXVhZC1ccXVhZCBwKSF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0D" w:rsidRDefault="0081290D" w:rsidP="0081290D">
      <w:pPr>
        <w:pStyle w:val="NormalWeb"/>
        <w:shd w:val="clear" w:color="auto" w:fill="FFFFFF"/>
        <w:rPr>
          <w:rFonts w:ascii="Verdana" w:hAnsi="Verdana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18"/>
          <w:szCs w:val="18"/>
        </w:rPr>
        <w:t>Onde:</w:t>
      </w:r>
    </w:p>
    <w:p w:rsidR="0081290D" w:rsidRDefault="0081290D" w:rsidP="0081290D">
      <w:pPr>
        <w:pStyle w:val="NormalWeb"/>
        <w:shd w:val="clear" w:color="auto" w:fill="FFFFFF"/>
        <w:rPr>
          <w:rFonts w:ascii="Verdana" w:hAnsi="Verdana" w:cs="Arial"/>
          <w:color w:val="555555"/>
          <w:sz w:val="18"/>
          <w:szCs w:val="18"/>
        </w:rPr>
      </w:pPr>
      <w:r>
        <w:rPr>
          <w:rFonts w:ascii="Verdana" w:hAnsi="Verdana" w:cs="Arial"/>
          <w:noProof/>
          <w:color w:val="555555"/>
          <w:sz w:val="18"/>
          <w:szCs w:val="18"/>
        </w:rPr>
        <w:drawing>
          <wp:inline distT="0" distB="0" distL="0" distR="0">
            <wp:extent cx="533400" cy="428625"/>
            <wp:effectExtent l="0" t="0" r="0" b="0"/>
            <wp:docPr id="5" name="Imagem 5" descr="http://www.matematicadidatica.com.br/MEx.ashx?XGxlZnR7blxxdWFkPVxxdWFkNlxcXHF1YWRcXFxxdWFkXFxccXVhZFxccFxxdWFkPVxxdWFkMQ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ematicadidatica.com.br/MEx.ashx?XGxlZnR7blxxdWFkPVxxdWFkNlxcXHF1YWRcXFxxdWFkXFxccXVhZFxccFxxdWFkPVxxdWFkMQ=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0D" w:rsidRDefault="0081290D" w:rsidP="0081290D">
      <w:pPr>
        <w:pStyle w:val="NormalWeb"/>
        <w:shd w:val="clear" w:color="auto" w:fill="FFFFFF"/>
        <w:rPr>
          <w:rFonts w:ascii="Verdana" w:hAnsi="Verdana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18"/>
          <w:szCs w:val="18"/>
        </w:rPr>
        <w:t>Substituindo as variáveis temos:</w:t>
      </w:r>
    </w:p>
    <w:p w:rsidR="0081290D" w:rsidRDefault="0081290D" w:rsidP="0081290D">
      <w:pPr>
        <w:pStyle w:val="NormalWeb"/>
        <w:shd w:val="clear" w:color="auto" w:fill="FFFFFF"/>
        <w:rPr>
          <w:rFonts w:ascii="Verdana" w:hAnsi="Verdana" w:cs="Arial"/>
          <w:color w:val="555555"/>
          <w:sz w:val="18"/>
          <w:szCs w:val="18"/>
        </w:rPr>
      </w:pPr>
      <w:r>
        <w:rPr>
          <w:rFonts w:ascii="Verdana" w:hAnsi="Verdana" w:cs="Arial"/>
          <w:noProof/>
          <w:color w:val="555555"/>
          <w:sz w:val="18"/>
          <w:szCs w:val="18"/>
        </w:rPr>
        <w:drawing>
          <wp:inline distT="0" distB="0" distL="0" distR="0">
            <wp:extent cx="2438400" cy="257175"/>
            <wp:effectExtent l="19050" t="0" r="0" b="0"/>
            <wp:docPr id="6" name="Imagem 6" descr="http://www.matematicadidatica.com.br/MEx.ashx?Q3tfezZfLFxxdWFkIDF9fVxxdWFkPVxxdWFkXGZyYWN7NiF9ezEhKDZccXVhZC1ccXVhZCAxKSF9XHFxdWFkXFJpZ2h0XHFxdWFkIEN7X3s2XyxccXVhZCAxfX1ccXVhZD1ccXVhZFxmcmFjezYhfXsxITUhfQ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ematicadidatica.com.br/MEx.ashx?Q3tfezZfLFxxdWFkIDF9fVxxdWFkPVxxdWFkXGZyYWN7NiF9ezEhKDZccXVhZC1ccXVhZCAxKSF9XHFxdWFkXFJpZ2h0XHFxdWFkIEN7X3s2XyxccXVhZCAxfX1ccXVhZD1ccXVhZFxmcmFjezYhfXsxITUhfQ=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0D" w:rsidRDefault="0081290D" w:rsidP="0081290D">
      <w:pPr>
        <w:pStyle w:val="NormalWeb"/>
        <w:shd w:val="clear" w:color="auto" w:fill="FFFFFF"/>
        <w:rPr>
          <w:rFonts w:ascii="Verdana" w:hAnsi="Verdana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18"/>
          <w:szCs w:val="18"/>
        </w:rPr>
        <w:t xml:space="preserve">Sabemos que </w:t>
      </w:r>
      <w:proofErr w:type="gramStart"/>
      <w:r>
        <w:rPr>
          <w:rStyle w:val="negr1"/>
          <w:rFonts w:ascii="Verdana" w:hAnsi="Verdana" w:cs="Arial"/>
          <w:sz w:val="18"/>
          <w:szCs w:val="18"/>
        </w:rPr>
        <w:t>6</w:t>
      </w:r>
      <w:proofErr w:type="gramEnd"/>
      <w:r>
        <w:rPr>
          <w:rStyle w:val="negr1"/>
          <w:rFonts w:ascii="Verdana" w:hAnsi="Verdana" w:cs="Arial"/>
          <w:sz w:val="18"/>
          <w:szCs w:val="18"/>
        </w:rPr>
        <w:t>!</w:t>
      </w:r>
      <w:r>
        <w:rPr>
          <w:rFonts w:ascii="Verdana" w:hAnsi="Verdana" w:cs="Arial"/>
          <w:color w:val="555555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555555"/>
          <w:sz w:val="18"/>
          <w:szCs w:val="18"/>
        </w:rPr>
        <w:t>pode</w:t>
      </w:r>
      <w:proofErr w:type="gramEnd"/>
      <w:r>
        <w:rPr>
          <w:rFonts w:ascii="Verdana" w:hAnsi="Verdana" w:cs="Arial"/>
          <w:color w:val="555555"/>
          <w:sz w:val="18"/>
          <w:szCs w:val="18"/>
        </w:rPr>
        <w:t xml:space="preserve"> ser escrito como </w:t>
      </w:r>
      <w:r>
        <w:rPr>
          <w:rStyle w:val="negr1"/>
          <w:rFonts w:ascii="Verdana" w:hAnsi="Verdana" w:cs="Arial"/>
          <w:sz w:val="18"/>
          <w:szCs w:val="18"/>
        </w:rPr>
        <w:t>6 . 5!</w:t>
      </w:r>
      <w:r>
        <w:rPr>
          <w:rFonts w:ascii="Verdana" w:hAnsi="Verdana" w:cs="Arial"/>
          <w:color w:val="555555"/>
          <w:sz w:val="18"/>
          <w:szCs w:val="18"/>
        </w:rPr>
        <w:t>. Então vamos reescrever a equação desta forma:</w:t>
      </w:r>
    </w:p>
    <w:p w:rsidR="0081290D" w:rsidRDefault="0081290D" w:rsidP="0081290D">
      <w:pPr>
        <w:pStyle w:val="NormalWeb"/>
        <w:shd w:val="clear" w:color="auto" w:fill="FFFFFF"/>
        <w:rPr>
          <w:rFonts w:ascii="Verdana" w:hAnsi="Verdana" w:cs="Arial"/>
          <w:color w:val="555555"/>
          <w:sz w:val="18"/>
          <w:szCs w:val="18"/>
        </w:rPr>
      </w:pPr>
      <w:r>
        <w:rPr>
          <w:rFonts w:ascii="Verdana" w:hAnsi="Verdana" w:cs="Arial"/>
          <w:noProof/>
          <w:color w:val="555555"/>
          <w:sz w:val="18"/>
          <w:szCs w:val="18"/>
        </w:rPr>
        <w:drawing>
          <wp:inline distT="0" distB="0" distL="0" distR="0">
            <wp:extent cx="2209800" cy="257175"/>
            <wp:effectExtent l="19050" t="0" r="0" b="0"/>
            <wp:docPr id="7" name="Imagem 7" descr="http://www.matematicadidatica.com.br/MEx.ashx?IEN7X3s2XyxccXVhZCAxfX1ccXVhZD1ccXVhZFxmcmFjezYhfXsxITUhfVxxcXVhZFxSaWdodFxxcXVhZCBDe197Nl8sXHF1YWQgMX19XHF1YWQ9XHF1YWRcZnJhY3s2XHF1YWRcY2RvdFxxdWFkNSF9ezEhNS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ematicadidatica.com.br/MEx.ashx?IEN7X3s2XyxccXVhZCAxfX1ccXVhZD1ccXVhZFxmcmFjezYhfXsxITUhfVxxcXVhZFxSaWdodFxxcXVhZCBDe197Nl8sXHF1YWQgMX19XHF1YWQ9XHF1YWRcZnJhY3s2XHF1YWRcY2RvdFxxdWFkNSF9ezEhNSF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0D" w:rsidRDefault="0081290D" w:rsidP="0081290D">
      <w:pPr>
        <w:pStyle w:val="NormalWeb"/>
        <w:shd w:val="clear" w:color="auto" w:fill="FFFFFF"/>
        <w:rPr>
          <w:rFonts w:ascii="Verdana" w:hAnsi="Verdana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18"/>
          <w:szCs w:val="18"/>
        </w:rPr>
        <w:t xml:space="preserve">Simplificando o </w:t>
      </w:r>
      <w:proofErr w:type="gramStart"/>
      <w:r>
        <w:rPr>
          <w:rStyle w:val="negr1"/>
          <w:rFonts w:ascii="Verdana" w:hAnsi="Verdana" w:cs="Arial"/>
          <w:sz w:val="18"/>
          <w:szCs w:val="18"/>
        </w:rPr>
        <w:t>5</w:t>
      </w:r>
      <w:proofErr w:type="gramEnd"/>
      <w:r>
        <w:rPr>
          <w:rStyle w:val="negr1"/>
          <w:rFonts w:ascii="Verdana" w:hAnsi="Verdana" w:cs="Arial"/>
          <w:sz w:val="18"/>
          <w:szCs w:val="18"/>
        </w:rPr>
        <w:t>!</w:t>
      </w:r>
      <w:r>
        <w:rPr>
          <w:rFonts w:ascii="Verdana" w:hAnsi="Verdana" w:cs="Arial"/>
          <w:color w:val="555555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555555"/>
          <w:sz w:val="18"/>
          <w:szCs w:val="18"/>
        </w:rPr>
        <w:t>do</w:t>
      </w:r>
      <w:proofErr w:type="gramEnd"/>
      <w:r>
        <w:rPr>
          <w:rFonts w:ascii="Verdana" w:hAnsi="Verdana" w:cs="Arial"/>
          <w:color w:val="555555"/>
          <w:sz w:val="18"/>
          <w:szCs w:val="18"/>
        </w:rPr>
        <w:t xml:space="preserve"> numerador com o do denominador, temos:</w:t>
      </w:r>
    </w:p>
    <w:p w:rsidR="0081290D" w:rsidRDefault="0081290D" w:rsidP="0081290D">
      <w:pPr>
        <w:pStyle w:val="NormalWeb"/>
        <w:shd w:val="clear" w:color="auto" w:fill="FFFFFF"/>
        <w:rPr>
          <w:rFonts w:ascii="Verdana" w:hAnsi="Verdana" w:cs="Arial"/>
          <w:color w:val="555555"/>
          <w:sz w:val="18"/>
          <w:szCs w:val="18"/>
        </w:rPr>
      </w:pPr>
      <w:r>
        <w:rPr>
          <w:rFonts w:ascii="Verdana" w:hAnsi="Verdana" w:cs="Arial"/>
          <w:noProof/>
          <w:color w:val="555555"/>
          <w:sz w:val="18"/>
          <w:szCs w:val="18"/>
        </w:rPr>
        <w:drawing>
          <wp:inline distT="0" distB="0" distL="0" distR="0">
            <wp:extent cx="685800" cy="247650"/>
            <wp:effectExtent l="19050" t="0" r="0" b="0"/>
            <wp:docPr id="8" name="Imagem 8" descr="http://www.matematicadidatica.com.br/MEx.ashx?IEN7X3s2XyxccXVhZCAxfX1ccXVhZD1ccXVhZFxmcmFjezZ9ez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ematicadidatica.com.br/MEx.ashx?IEN7X3s2XyxccXVhZCAxfX1ccXVhZD1ccXVhZFxmcmFjezZ9ezF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0D" w:rsidRDefault="0081290D" w:rsidP="0081290D">
      <w:pPr>
        <w:pStyle w:val="NormalWeb"/>
        <w:shd w:val="clear" w:color="auto" w:fill="FFFFFF"/>
        <w:rPr>
          <w:rFonts w:ascii="Verdana" w:hAnsi="Verdana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18"/>
          <w:szCs w:val="18"/>
        </w:rPr>
        <w:t>Logo:</w:t>
      </w:r>
    </w:p>
    <w:p w:rsidR="0081290D" w:rsidRDefault="0081290D" w:rsidP="0081290D">
      <w:pPr>
        <w:pStyle w:val="NormalWeb"/>
        <w:shd w:val="clear" w:color="auto" w:fill="FFFFFF"/>
        <w:rPr>
          <w:rFonts w:ascii="Verdana" w:hAnsi="Verdana" w:cs="Arial"/>
          <w:color w:val="555555"/>
          <w:sz w:val="18"/>
          <w:szCs w:val="18"/>
        </w:rPr>
      </w:pPr>
      <w:r>
        <w:rPr>
          <w:rFonts w:ascii="Verdana" w:hAnsi="Verdana" w:cs="Arial"/>
          <w:noProof/>
          <w:color w:val="555555"/>
          <w:sz w:val="18"/>
          <w:szCs w:val="18"/>
        </w:rPr>
        <w:drawing>
          <wp:inline distT="0" distB="0" distL="0" distR="0">
            <wp:extent cx="762000" cy="190500"/>
            <wp:effectExtent l="0" t="0" r="0" b="0"/>
            <wp:docPr id="9" name="Imagem 9" descr="http://www.matematicadidatica.com.br/MEx.ashx?IEN7X3s2XyxccXVhZCAxfX1ccXVhZD1ccXVhZ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ematicadidatica.com.br/MEx.ashx?IEN7X3s2XyxccXVhZCAxfX1ccXVhZD1ccXVhZC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97" w:rsidRDefault="00B11297"/>
    <w:sectPr w:rsidR="00B11297" w:rsidSect="00943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1297"/>
    <w:rsid w:val="000E62F8"/>
    <w:rsid w:val="001B76B9"/>
    <w:rsid w:val="002C24FE"/>
    <w:rsid w:val="002F40B7"/>
    <w:rsid w:val="003225D6"/>
    <w:rsid w:val="003C7EB2"/>
    <w:rsid w:val="00406853"/>
    <w:rsid w:val="00424A57"/>
    <w:rsid w:val="00503941"/>
    <w:rsid w:val="00753EAE"/>
    <w:rsid w:val="007A2BBF"/>
    <w:rsid w:val="0081290D"/>
    <w:rsid w:val="00847889"/>
    <w:rsid w:val="009413B0"/>
    <w:rsid w:val="00943EE9"/>
    <w:rsid w:val="00970C2D"/>
    <w:rsid w:val="00991C60"/>
    <w:rsid w:val="009A421B"/>
    <w:rsid w:val="009E3A48"/>
    <w:rsid w:val="009F616B"/>
    <w:rsid w:val="00A95C15"/>
    <w:rsid w:val="00AB42B5"/>
    <w:rsid w:val="00AB4FDB"/>
    <w:rsid w:val="00B11297"/>
    <w:rsid w:val="00B73362"/>
    <w:rsid w:val="00BA0FC1"/>
    <w:rsid w:val="00BA7F24"/>
    <w:rsid w:val="00CA3A23"/>
    <w:rsid w:val="00CF4BC0"/>
    <w:rsid w:val="00D15751"/>
    <w:rsid w:val="00E37BE1"/>
    <w:rsid w:val="00FD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2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290D"/>
    <w:pPr>
      <w:spacing w:before="100" w:beforeAutospacing="1" w:after="100" w:afterAutospacing="1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">
    <w:name w:val="cap"/>
    <w:basedOn w:val="Normal"/>
    <w:rsid w:val="0081290D"/>
    <w:pPr>
      <w:spacing w:before="100" w:beforeAutospacing="1" w:after="100" w:afterAutospacing="1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gr1">
    <w:name w:val="negr1"/>
    <w:basedOn w:val="Fontepargpadro"/>
    <w:rsid w:val="0081290D"/>
    <w:rPr>
      <w:b/>
      <w:bCs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8572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Família</cp:lastModifiedBy>
  <cp:revision>1</cp:revision>
  <dcterms:created xsi:type="dcterms:W3CDTF">2014-03-29T14:41:00Z</dcterms:created>
  <dcterms:modified xsi:type="dcterms:W3CDTF">2014-03-29T15:51:00Z</dcterms:modified>
</cp:coreProperties>
</file>